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846D3" w14:textId="0B2AD26D" w:rsidR="00EA5333" w:rsidRDefault="00941D8E" w:rsidP="00EA5333">
      <w:pPr>
        <w:spacing w:after="0" w:line="240" w:lineRule="auto"/>
        <w:rPr>
          <w:rFonts w:ascii="Arial" w:hAnsi="Arial" w:cs="Arial"/>
          <w:sz w:val="24"/>
          <w:szCs w:val="24"/>
        </w:rPr>
      </w:pPr>
      <w:r w:rsidRPr="00283342">
        <w:rPr>
          <w:rFonts w:ascii="Arial" w:eastAsia="Times New Roman" w:hAnsi="Arial" w:cs="Arial"/>
          <w:noProof/>
          <w:sz w:val="24"/>
          <w:szCs w:val="24"/>
          <w:lang w:eastAsia="en-GB"/>
        </w:rPr>
        <w:drawing>
          <wp:anchor distT="0" distB="0" distL="114300" distR="114300" simplePos="0" relativeHeight="251661312" behindDoc="0" locked="0" layoutInCell="1" allowOverlap="1" wp14:anchorId="1D0299FD" wp14:editId="5EB7611B">
            <wp:simplePos x="0" y="0"/>
            <wp:positionH relativeFrom="column">
              <wp:posOffset>5601335</wp:posOffset>
            </wp:positionH>
            <wp:positionV relativeFrom="paragraph">
              <wp:posOffset>-4921</wp:posOffset>
            </wp:positionV>
            <wp:extent cx="1028700" cy="799465"/>
            <wp:effectExtent l="0" t="0" r="0" b="635"/>
            <wp:wrapNone/>
            <wp:docPr id="1" name="Picture 1" descr="cid:0cdd5d21-ce1e-4470-a470-966ca330f52c@gc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cdd5d21-ce1e-4470-a470-966ca330f52c@gct.local"/>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4632" r="4167"/>
                    <a:stretch/>
                  </pic:blipFill>
                  <pic:spPr bwMode="auto">
                    <a:xfrm>
                      <a:off x="0" y="0"/>
                      <a:ext cx="1028700" cy="799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069AC745" wp14:editId="4796C438">
                <wp:simplePos x="0" y="0"/>
                <wp:positionH relativeFrom="column">
                  <wp:posOffset>0</wp:posOffset>
                </wp:positionH>
                <wp:positionV relativeFrom="paragraph">
                  <wp:posOffset>0</wp:posOffset>
                </wp:positionV>
                <wp:extent cx="6586220" cy="114300"/>
                <wp:effectExtent l="0" t="0" r="24130" b="19050"/>
                <wp:wrapNone/>
                <wp:docPr id="2" name="Rectangle 2"/>
                <wp:cNvGraphicFramePr/>
                <a:graphic xmlns:a="http://schemas.openxmlformats.org/drawingml/2006/main">
                  <a:graphicData uri="http://schemas.microsoft.com/office/word/2010/wordprocessingShape">
                    <wps:wsp>
                      <wps:cNvSpPr/>
                      <wps:spPr>
                        <a:xfrm>
                          <a:off x="0" y="0"/>
                          <a:ext cx="6586220" cy="114300"/>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CFE6F2" id="Rectangle 2" o:spid="_x0000_s1026" style="position:absolute;margin-left:0;margin-top:0;width:518.6pt;height: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" fillcolor="#ffc000 [3207]" strokecolor="#ffc000 [3207]" strokeweight="1pt"/>
            </w:pict>
          </mc:Fallback>
        </mc:AlternateContent>
      </w:r>
    </w:p>
    <w:p w14:paraId="1570F150" w14:textId="28E63B38" w:rsidR="00EA5333" w:rsidRDefault="00EA5333" w:rsidP="00EA5333">
      <w:pPr>
        <w:spacing w:after="0" w:line="240" w:lineRule="auto"/>
        <w:rPr>
          <w:rFonts w:ascii="Arial" w:hAnsi="Arial" w:cs="Arial"/>
          <w:sz w:val="24"/>
          <w:szCs w:val="24"/>
        </w:rPr>
      </w:pPr>
    </w:p>
    <w:p w14:paraId="237A8CD1" w14:textId="6C1D00DA" w:rsidR="00EA5333" w:rsidRPr="00D67832" w:rsidRDefault="00052B48" w:rsidP="00EA5333">
      <w:pPr>
        <w:spacing w:after="0" w:line="240" w:lineRule="auto"/>
        <w:rPr>
          <w:rFonts w:ascii="Arial" w:hAnsi="Arial" w:cs="Arial"/>
          <w:sz w:val="24"/>
          <w:szCs w:val="24"/>
        </w:rPr>
      </w:pPr>
      <w:r w:rsidRPr="00052B48">
        <w:rPr>
          <w:rFonts w:ascii="Arial" w:hAnsi="Arial" w:cs="Arial"/>
          <w:b/>
          <w:bCs/>
          <w:sz w:val="24"/>
          <w:szCs w:val="24"/>
        </w:rPr>
        <w:t xml:space="preserve">Job </w:t>
      </w:r>
      <w:r w:rsidR="00E35AD8">
        <w:rPr>
          <w:rFonts w:ascii="Arial" w:hAnsi="Arial" w:cs="Arial"/>
          <w:b/>
          <w:bCs/>
          <w:sz w:val="24"/>
          <w:szCs w:val="24"/>
        </w:rPr>
        <w:t>Title</w:t>
      </w:r>
      <w:r w:rsidRPr="00052B48">
        <w:rPr>
          <w:rFonts w:ascii="Arial" w:hAnsi="Arial" w:cs="Arial"/>
          <w:b/>
          <w:bCs/>
          <w:sz w:val="24"/>
          <w:szCs w:val="24"/>
        </w:rPr>
        <w:t>:</w:t>
      </w:r>
      <w:r w:rsidRPr="00052B48">
        <w:rPr>
          <w:rFonts w:ascii="Arial" w:hAnsi="Arial" w:cs="Arial"/>
          <w:b/>
          <w:bCs/>
          <w:sz w:val="24"/>
          <w:szCs w:val="24"/>
        </w:rPr>
        <w:tab/>
      </w:r>
      <w:r w:rsidR="00E35AD8">
        <w:rPr>
          <w:rFonts w:ascii="Arial" w:hAnsi="Arial" w:cs="Arial"/>
          <w:b/>
          <w:bCs/>
          <w:sz w:val="24"/>
          <w:szCs w:val="24"/>
        </w:rPr>
        <w:tab/>
      </w:r>
      <w:r w:rsidR="00E35AD8">
        <w:rPr>
          <w:rFonts w:ascii="Arial" w:hAnsi="Arial" w:cs="Arial"/>
          <w:b/>
          <w:bCs/>
          <w:sz w:val="24"/>
          <w:szCs w:val="24"/>
        </w:rPr>
        <w:tab/>
      </w:r>
      <w:r w:rsidR="00D67832">
        <w:rPr>
          <w:rFonts w:ascii="Arial" w:hAnsi="Arial" w:cs="Arial"/>
          <w:sz w:val="24"/>
          <w:szCs w:val="24"/>
        </w:rPr>
        <w:t>Chef</w:t>
      </w:r>
    </w:p>
    <w:p w14:paraId="2F71E16A" w14:textId="3EE15947" w:rsidR="00052B48" w:rsidRDefault="00052B48" w:rsidP="00EA5333">
      <w:pPr>
        <w:spacing w:after="0" w:line="240" w:lineRule="auto"/>
        <w:rPr>
          <w:rFonts w:ascii="Arial" w:hAnsi="Arial" w:cs="Arial"/>
          <w:sz w:val="24"/>
          <w:szCs w:val="24"/>
        </w:rPr>
      </w:pPr>
    </w:p>
    <w:p w14:paraId="662AD45A" w14:textId="50088320" w:rsidR="00052B48" w:rsidRPr="00941D8E" w:rsidRDefault="00941D8E" w:rsidP="00EA5333">
      <w:pPr>
        <w:spacing w:after="0" w:line="240" w:lineRule="auto"/>
        <w:rPr>
          <w:rFonts w:ascii="Arial"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63360" behindDoc="0" locked="0" layoutInCell="1" allowOverlap="1" wp14:anchorId="6B181447" wp14:editId="3A660971">
                <wp:simplePos x="0" y="0"/>
                <wp:positionH relativeFrom="column">
                  <wp:posOffset>5605939</wp:posOffset>
                </wp:positionH>
                <wp:positionV relativeFrom="paragraph">
                  <wp:posOffset>95885</wp:posOffset>
                </wp:positionV>
                <wp:extent cx="1016794" cy="457200"/>
                <wp:effectExtent l="0" t="0" r="12065" b="19050"/>
                <wp:wrapNone/>
                <wp:docPr id="3" name="Rectangle 3"/>
                <wp:cNvGraphicFramePr/>
                <a:graphic xmlns:a="http://schemas.openxmlformats.org/drawingml/2006/main">
                  <a:graphicData uri="http://schemas.microsoft.com/office/word/2010/wordprocessingShape">
                    <wps:wsp>
                      <wps:cNvSpPr/>
                      <wps:spPr>
                        <a:xfrm>
                          <a:off x="0" y="0"/>
                          <a:ext cx="1016794" cy="457200"/>
                        </a:xfrm>
                        <a:prstGeom prst="rect">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8058A6" w14:textId="24E609ED" w:rsidR="00941D8E" w:rsidRPr="00941D8E" w:rsidRDefault="00941D8E" w:rsidP="00941D8E">
                            <w:pPr>
                              <w:spacing w:after="0" w:line="240" w:lineRule="auto"/>
                              <w:jc w:val="center"/>
                              <w:rPr>
                                <w:rFonts w:ascii="Arial" w:hAnsi="Arial" w:cs="Arial"/>
                                <w:color w:val="002060"/>
                                <w:sz w:val="20"/>
                                <w:szCs w:val="20"/>
                              </w:rPr>
                            </w:pPr>
                            <w:r w:rsidRPr="00941D8E">
                              <w:rPr>
                                <w:rFonts w:ascii="Arial" w:hAnsi="Arial" w:cs="Arial"/>
                                <w:color w:val="002060"/>
                                <w:sz w:val="20"/>
                                <w:szCs w:val="20"/>
                              </w:rPr>
                              <w:t>Job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81447" id="Rectangle 3" o:spid="_x0000_s1026" style="position:absolute;margin-left:441.4pt;margin-top:7.55pt;width:80.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" fillcolor="#ffc000 [3207]" strokecolor="#ffc000 [3207]" strokeweight="1pt">
                <v:textbox>
                  <w:txbxContent>
                    <w:p w14:paraId="498058A6" w14:textId="24E609ED" w:rsidR="00941D8E" w:rsidRPr="00941D8E" w:rsidRDefault="00941D8E" w:rsidP="00941D8E">
                      <w:pPr>
                        <w:spacing w:after="0" w:line="240" w:lineRule="auto"/>
                        <w:jc w:val="center"/>
                        <w:rPr>
                          <w:rFonts w:ascii="Arial" w:hAnsi="Arial" w:cs="Arial"/>
                          <w:color w:val="002060"/>
                          <w:sz w:val="20"/>
                          <w:szCs w:val="20"/>
                        </w:rPr>
                      </w:pPr>
                      <w:r w:rsidRPr="00941D8E">
                        <w:rPr>
                          <w:rFonts w:ascii="Arial" w:hAnsi="Arial" w:cs="Arial"/>
                          <w:color w:val="002060"/>
                          <w:sz w:val="20"/>
                          <w:szCs w:val="20"/>
                        </w:rPr>
                        <w:t>Job Description</w:t>
                      </w:r>
                    </w:p>
                  </w:txbxContent>
                </v:textbox>
              </v:rect>
            </w:pict>
          </mc:Fallback>
        </mc:AlternateContent>
      </w:r>
      <w:r w:rsidR="00052B48" w:rsidRPr="00052B48">
        <w:rPr>
          <w:rFonts w:ascii="Arial" w:hAnsi="Arial" w:cs="Arial"/>
          <w:b/>
          <w:bCs/>
          <w:sz w:val="24"/>
          <w:szCs w:val="24"/>
        </w:rPr>
        <w:t>Primary Location:</w:t>
      </w:r>
      <w:r w:rsidR="00052B48" w:rsidRPr="00052B48">
        <w:rPr>
          <w:rFonts w:ascii="Arial" w:hAnsi="Arial" w:cs="Arial"/>
          <w:b/>
          <w:bCs/>
          <w:sz w:val="24"/>
          <w:szCs w:val="24"/>
        </w:rPr>
        <w:tab/>
      </w:r>
      <w:r w:rsidR="00052B48" w:rsidRPr="00052B48">
        <w:rPr>
          <w:rFonts w:ascii="Arial" w:hAnsi="Arial" w:cs="Arial"/>
          <w:b/>
          <w:bCs/>
          <w:sz w:val="24"/>
          <w:szCs w:val="24"/>
        </w:rPr>
        <w:tab/>
      </w:r>
      <w:r w:rsidR="00E7677F">
        <w:rPr>
          <w:rFonts w:ascii="Arial" w:hAnsi="Arial" w:cs="Arial"/>
          <w:sz w:val="24"/>
          <w:szCs w:val="24"/>
        </w:rPr>
        <w:t>Guild House / Magdalen House</w:t>
      </w:r>
    </w:p>
    <w:p w14:paraId="6574DF43" w14:textId="77777777" w:rsidR="00052B48" w:rsidRDefault="00052B48" w:rsidP="00EA5333">
      <w:pPr>
        <w:spacing w:after="0" w:line="240" w:lineRule="auto"/>
        <w:rPr>
          <w:rFonts w:ascii="Arial" w:hAnsi="Arial" w:cs="Arial"/>
          <w:sz w:val="24"/>
          <w:szCs w:val="24"/>
        </w:rPr>
      </w:pPr>
    </w:p>
    <w:p w14:paraId="691E2BA9" w14:textId="03980476" w:rsidR="00EA5333" w:rsidRPr="00D67832" w:rsidRDefault="00063C92" w:rsidP="00EA5333">
      <w:pPr>
        <w:spacing w:after="0" w:line="240" w:lineRule="auto"/>
        <w:rPr>
          <w:rFonts w:ascii="Arial" w:hAnsi="Arial" w:cs="Arial"/>
          <w:sz w:val="24"/>
          <w:szCs w:val="24"/>
        </w:rPr>
      </w:pPr>
      <w:r>
        <w:rPr>
          <w:rFonts w:ascii="Arial" w:hAnsi="Arial" w:cs="Arial"/>
          <w:b/>
          <w:bCs/>
          <w:sz w:val="24"/>
          <w:szCs w:val="24"/>
        </w:rPr>
        <w:t>Reports</w:t>
      </w:r>
      <w:r w:rsidR="00052B48" w:rsidRPr="00052B48">
        <w:rPr>
          <w:rFonts w:ascii="Arial" w:hAnsi="Arial" w:cs="Arial"/>
          <w:b/>
          <w:bCs/>
          <w:sz w:val="24"/>
          <w:szCs w:val="24"/>
        </w:rPr>
        <w:t xml:space="preserve"> to:</w:t>
      </w:r>
      <w:r w:rsidR="00052B48" w:rsidRPr="00052B48">
        <w:rPr>
          <w:rFonts w:ascii="Arial" w:hAnsi="Arial" w:cs="Arial"/>
          <w:b/>
          <w:bCs/>
          <w:sz w:val="24"/>
          <w:szCs w:val="24"/>
        </w:rPr>
        <w:tab/>
      </w:r>
      <w:r w:rsidR="00052B48" w:rsidRPr="00052B48">
        <w:rPr>
          <w:rFonts w:ascii="Arial" w:hAnsi="Arial" w:cs="Arial"/>
          <w:b/>
          <w:bCs/>
          <w:sz w:val="24"/>
          <w:szCs w:val="24"/>
        </w:rPr>
        <w:tab/>
      </w:r>
      <w:r>
        <w:rPr>
          <w:rFonts w:ascii="Arial" w:hAnsi="Arial" w:cs="Arial"/>
          <w:b/>
          <w:bCs/>
          <w:sz w:val="24"/>
          <w:szCs w:val="24"/>
        </w:rPr>
        <w:tab/>
      </w:r>
      <w:r w:rsidR="00BC2E48">
        <w:rPr>
          <w:rFonts w:ascii="Arial" w:hAnsi="Arial" w:cs="Arial"/>
          <w:sz w:val="24"/>
          <w:szCs w:val="24"/>
        </w:rPr>
        <w:t>Chef Manager</w:t>
      </w:r>
    </w:p>
    <w:p w14:paraId="09EADF1D" w14:textId="2C1B3071" w:rsidR="00EA5333" w:rsidRDefault="00EA5333" w:rsidP="00EA5333">
      <w:pPr>
        <w:spacing w:after="0" w:line="240" w:lineRule="auto"/>
        <w:rPr>
          <w:rFonts w:ascii="Arial" w:hAnsi="Arial" w:cs="Arial"/>
          <w:sz w:val="24"/>
          <w:szCs w:val="24"/>
        </w:rPr>
      </w:pPr>
    </w:p>
    <w:p w14:paraId="2A1E35AB" w14:textId="0CFB1B6F" w:rsidR="00052B48" w:rsidRPr="00D67832" w:rsidRDefault="00052B48" w:rsidP="00EA5333">
      <w:pPr>
        <w:spacing w:after="0" w:line="240" w:lineRule="auto"/>
        <w:rPr>
          <w:rFonts w:ascii="Arial" w:hAnsi="Arial" w:cs="Arial"/>
          <w:sz w:val="24"/>
          <w:szCs w:val="24"/>
        </w:rPr>
      </w:pPr>
      <w:r w:rsidRPr="00052B48">
        <w:rPr>
          <w:rFonts w:ascii="Arial" w:hAnsi="Arial" w:cs="Arial"/>
          <w:b/>
          <w:bCs/>
          <w:sz w:val="24"/>
          <w:szCs w:val="24"/>
        </w:rPr>
        <w:t>Accountable to:</w:t>
      </w:r>
      <w:r w:rsidRPr="00052B48">
        <w:rPr>
          <w:rFonts w:ascii="Arial" w:hAnsi="Arial" w:cs="Arial"/>
          <w:b/>
          <w:bCs/>
          <w:sz w:val="24"/>
          <w:szCs w:val="24"/>
        </w:rPr>
        <w:tab/>
      </w:r>
      <w:r w:rsidRPr="00052B48">
        <w:rPr>
          <w:rFonts w:ascii="Arial" w:hAnsi="Arial" w:cs="Arial"/>
          <w:b/>
          <w:bCs/>
          <w:sz w:val="24"/>
          <w:szCs w:val="24"/>
        </w:rPr>
        <w:tab/>
      </w:r>
      <w:r w:rsidR="00BC2E48">
        <w:rPr>
          <w:rFonts w:ascii="Arial" w:hAnsi="Arial" w:cs="Arial"/>
          <w:sz w:val="24"/>
          <w:szCs w:val="24"/>
        </w:rPr>
        <w:t>Registered Manager</w:t>
      </w:r>
    </w:p>
    <w:p w14:paraId="17D7C298" w14:textId="77777777" w:rsidR="00052B48" w:rsidRDefault="00052B48" w:rsidP="00EA5333">
      <w:pPr>
        <w:spacing w:after="0" w:line="240" w:lineRule="auto"/>
        <w:rPr>
          <w:rFonts w:ascii="Arial" w:hAnsi="Arial" w:cs="Arial"/>
          <w:sz w:val="24"/>
          <w:szCs w:val="24"/>
        </w:rPr>
      </w:pPr>
    </w:p>
    <w:p w14:paraId="4A8BB46E" w14:textId="48281215" w:rsidR="00BC2E48" w:rsidRDefault="00052B48" w:rsidP="00BC2E48">
      <w:pPr>
        <w:pStyle w:val="NormalWeb"/>
        <w:spacing w:line="300" w:lineRule="atLeast"/>
        <w:ind w:left="2880" w:hanging="2880"/>
        <w:rPr>
          <w:rFonts w:ascii="Segoe UI" w:hAnsi="Segoe UI" w:cs="Segoe UI"/>
          <w:sz w:val="21"/>
          <w:szCs w:val="21"/>
        </w:rPr>
      </w:pPr>
      <w:r w:rsidRPr="00052B48">
        <w:rPr>
          <w:rFonts w:ascii="Arial" w:hAnsi="Arial" w:cs="Arial"/>
          <w:b/>
          <w:bCs/>
        </w:rPr>
        <w:t>Job Profile:</w:t>
      </w:r>
      <w:r w:rsidRPr="00052B48">
        <w:rPr>
          <w:rFonts w:ascii="Arial" w:hAnsi="Arial" w:cs="Arial"/>
          <w:b/>
          <w:bCs/>
        </w:rPr>
        <w:tab/>
      </w:r>
      <w:r w:rsidR="003F0BE4" w:rsidRPr="003F0BE4">
        <w:rPr>
          <w:rFonts w:ascii="Arial" w:hAnsi="Arial" w:cs="Arial"/>
        </w:rPr>
        <w:t>To support the Chef Manager in providing high-quality, nutritious, and appetising meals for residents living in a CQC-regulated care home for older people. The Chef will ensure that all food is prepared, cooked, and served in accordance with food safety legislation, company policies, nutritional standards, and residents' individual dietary needs and preferences</w:t>
      </w:r>
      <w:r w:rsidR="00BC2E48">
        <w:rPr>
          <w:rFonts w:ascii="Arial" w:hAnsi="Arial" w:cs="Arial"/>
        </w:rPr>
        <w:t>.</w:t>
      </w:r>
    </w:p>
    <w:p w14:paraId="1725B722" w14:textId="633A318C" w:rsidR="003F0BE4" w:rsidRPr="00BC2E48" w:rsidRDefault="003F0BE4" w:rsidP="00BC2E48">
      <w:pPr>
        <w:pStyle w:val="NormalWeb"/>
        <w:spacing w:line="300" w:lineRule="atLeast"/>
        <w:ind w:left="2880"/>
        <w:rPr>
          <w:rFonts w:ascii="Segoe UI" w:hAnsi="Segoe UI" w:cs="Segoe UI"/>
          <w:sz w:val="21"/>
          <w:szCs w:val="21"/>
        </w:rPr>
      </w:pPr>
      <w:r w:rsidRPr="003F0BE4">
        <w:rPr>
          <w:rFonts w:ascii="Arial" w:hAnsi="Arial" w:cs="Arial"/>
        </w:rPr>
        <w:t>The Chef will contribute to creating a positive dining experience that promotes residents' health, wellbeing, dignity, and quality of life.</w:t>
      </w:r>
    </w:p>
    <w:p w14:paraId="2B98D6C1" w14:textId="1CEF4C86" w:rsidR="00052B48" w:rsidRDefault="00052B48" w:rsidP="003F0BE4">
      <w:pPr>
        <w:spacing w:after="0" w:line="240" w:lineRule="auto"/>
        <w:ind w:left="2880" w:hanging="2880"/>
        <w:rPr>
          <w:rFonts w:ascii="Arial" w:hAnsi="Arial" w:cs="Arial"/>
          <w:sz w:val="24"/>
          <w:szCs w:val="24"/>
        </w:rPr>
      </w:pPr>
    </w:p>
    <w:p w14:paraId="4E107E7C" w14:textId="0AD0729E" w:rsidR="00052B48" w:rsidRDefault="00052B48" w:rsidP="00052B48">
      <w:pPr>
        <w:spacing w:after="0" w:line="240" w:lineRule="auto"/>
        <w:ind w:left="2880" w:hanging="2880"/>
        <w:rPr>
          <w:rFonts w:ascii="Arial" w:hAnsi="Arial" w:cs="Arial"/>
          <w:sz w:val="24"/>
          <w:szCs w:val="24"/>
        </w:rPr>
      </w:pPr>
      <w:r w:rsidRPr="00052B48">
        <w:rPr>
          <w:rFonts w:ascii="Arial" w:hAnsi="Arial" w:cs="Arial"/>
          <w:b/>
          <w:bCs/>
          <w:sz w:val="24"/>
          <w:szCs w:val="24"/>
        </w:rPr>
        <w:t>Key to all posts</w:t>
      </w:r>
      <w:r>
        <w:rPr>
          <w:rFonts w:ascii="Arial" w:hAnsi="Arial" w:cs="Arial"/>
          <w:sz w:val="24"/>
          <w:szCs w:val="24"/>
        </w:rPr>
        <w:t>:</w:t>
      </w:r>
      <w:r>
        <w:rPr>
          <w:rFonts w:ascii="Arial" w:hAnsi="Arial" w:cs="Arial"/>
          <w:sz w:val="24"/>
          <w:szCs w:val="24"/>
        </w:rPr>
        <w:tab/>
      </w:r>
      <w:r>
        <w:rPr>
          <w:rFonts w:ascii="Arial" w:hAnsi="Arial" w:cs="Arial"/>
          <w:color w:val="000000"/>
          <w:sz w:val="24"/>
          <w:szCs w:val="24"/>
        </w:rPr>
        <w:t xml:space="preserve">All Trust employees must </w:t>
      </w:r>
      <w:r w:rsidRPr="00283342">
        <w:rPr>
          <w:rFonts w:ascii="Arial" w:eastAsia="Times New Roman" w:hAnsi="Arial" w:cs="Arial"/>
          <w:color w:val="000000"/>
          <w:sz w:val="24"/>
          <w:szCs w:val="24"/>
          <w:lang w:val="en-US"/>
        </w:rPr>
        <w:t xml:space="preserve">ensure </w:t>
      </w:r>
      <w:r>
        <w:rPr>
          <w:rFonts w:ascii="Arial" w:eastAsia="Times New Roman" w:hAnsi="Arial" w:cs="Arial"/>
          <w:color w:val="000000"/>
          <w:sz w:val="24"/>
          <w:szCs w:val="24"/>
          <w:lang w:val="en-US"/>
        </w:rPr>
        <w:t xml:space="preserve">that </w:t>
      </w:r>
      <w:r w:rsidRPr="00283342">
        <w:rPr>
          <w:rFonts w:ascii="Arial" w:eastAsia="Times New Roman" w:hAnsi="Arial" w:cs="Arial"/>
          <w:color w:val="000000"/>
          <w:sz w:val="24"/>
          <w:szCs w:val="24"/>
          <w:lang w:val="en-US"/>
        </w:rPr>
        <w:t xml:space="preserve">residents </w:t>
      </w:r>
      <w:r>
        <w:rPr>
          <w:rFonts w:ascii="Arial" w:eastAsia="Times New Roman" w:hAnsi="Arial" w:cs="Arial"/>
          <w:color w:val="000000"/>
          <w:sz w:val="24"/>
          <w:szCs w:val="24"/>
          <w:lang w:val="en-US"/>
        </w:rPr>
        <w:t xml:space="preserve">and members </w:t>
      </w:r>
      <w:r w:rsidRPr="00283342">
        <w:rPr>
          <w:rFonts w:ascii="Arial" w:eastAsia="Times New Roman" w:hAnsi="Arial" w:cs="Arial"/>
          <w:color w:val="000000"/>
          <w:sz w:val="24"/>
          <w:szCs w:val="24"/>
          <w:lang w:val="en-US"/>
        </w:rPr>
        <w:t>are treated with dignity, respect and protected from neglect or abuse.</w:t>
      </w:r>
      <w:r>
        <w:rPr>
          <w:rFonts w:ascii="Arial" w:eastAsia="Times New Roman" w:hAnsi="Arial" w:cs="Arial"/>
          <w:color w:val="000000"/>
          <w:sz w:val="24"/>
          <w:szCs w:val="24"/>
          <w:lang w:val="en-US"/>
        </w:rPr>
        <w:t xml:space="preserve"> All Trust employees must abide by the terms and conditions of their contract</w:t>
      </w:r>
      <w:r w:rsidR="00735FC1">
        <w:rPr>
          <w:rFonts w:ascii="Arial" w:eastAsia="Times New Roman" w:hAnsi="Arial" w:cs="Arial"/>
          <w:color w:val="000000"/>
          <w:sz w:val="24"/>
          <w:szCs w:val="24"/>
          <w:lang w:val="en-US"/>
        </w:rPr>
        <w:t>,</w:t>
      </w:r>
      <w:r>
        <w:rPr>
          <w:rFonts w:ascii="Arial" w:eastAsia="Times New Roman" w:hAnsi="Arial" w:cs="Arial"/>
          <w:color w:val="000000"/>
          <w:sz w:val="24"/>
          <w:szCs w:val="24"/>
          <w:lang w:val="en-US"/>
        </w:rPr>
        <w:t xml:space="preserve"> the Trust</w:t>
      </w:r>
      <w:r w:rsidR="00B40879">
        <w:rPr>
          <w:rFonts w:ascii="Arial" w:eastAsia="Times New Roman" w:hAnsi="Arial" w:cs="Arial"/>
          <w:color w:val="000000"/>
          <w:sz w:val="24"/>
          <w:szCs w:val="24"/>
          <w:lang w:val="en-US"/>
        </w:rPr>
        <w:t>’</w:t>
      </w:r>
      <w:r>
        <w:rPr>
          <w:rFonts w:ascii="Arial" w:eastAsia="Times New Roman" w:hAnsi="Arial" w:cs="Arial"/>
          <w:color w:val="000000"/>
          <w:sz w:val="24"/>
          <w:szCs w:val="24"/>
          <w:lang w:val="en-US"/>
        </w:rPr>
        <w:t>s Code of Conduct</w:t>
      </w:r>
      <w:r w:rsidR="00735FC1">
        <w:rPr>
          <w:rFonts w:ascii="Arial" w:eastAsia="Times New Roman" w:hAnsi="Arial" w:cs="Arial"/>
          <w:color w:val="000000"/>
          <w:sz w:val="24"/>
          <w:szCs w:val="24"/>
          <w:lang w:val="en-US"/>
        </w:rPr>
        <w:t xml:space="preserve"> and this job description.</w:t>
      </w:r>
    </w:p>
    <w:p w14:paraId="7CA623F8" w14:textId="0CBEE7AB" w:rsidR="00052B48" w:rsidRDefault="00052B48" w:rsidP="00EA5333">
      <w:pPr>
        <w:spacing w:after="0" w:line="240" w:lineRule="auto"/>
        <w:rPr>
          <w:rFonts w:ascii="Arial" w:hAnsi="Arial" w:cs="Arial"/>
          <w:sz w:val="24"/>
          <w:szCs w:val="24"/>
        </w:rPr>
      </w:pPr>
    </w:p>
    <w:p w14:paraId="12CA474B" w14:textId="380CC7AE" w:rsidR="00052B48" w:rsidRPr="00052B48" w:rsidRDefault="00E35AD8" w:rsidP="00EA5333">
      <w:pPr>
        <w:spacing w:after="0" w:line="240" w:lineRule="auto"/>
        <w:rPr>
          <w:rFonts w:ascii="Arial" w:hAnsi="Arial" w:cs="Arial"/>
          <w:b/>
          <w:bCs/>
          <w:sz w:val="24"/>
          <w:szCs w:val="24"/>
          <w:u w:val="single"/>
        </w:rPr>
      </w:pPr>
      <w:r>
        <w:rPr>
          <w:rFonts w:ascii="Arial" w:hAnsi="Arial" w:cs="Arial"/>
          <w:b/>
          <w:bCs/>
          <w:sz w:val="24"/>
          <w:szCs w:val="24"/>
          <w:u w:val="single"/>
        </w:rPr>
        <w:t xml:space="preserve">Job Specific </w:t>
      </w:r>
      <w:r w:rsidR="002C3925">
        <w:rPr>
          <w:rFonts w:ascii="Arial" w:hAnsi="Arial" w:cs="Arial"/>
          <w:b/>
          <w:bCs/>
          <w:sz w:val="24"/>
          <w:szCs w:val="24"/>
          <w:u w:val="single"/>
        </w:rPr>
        <w:t>Duties</w:t>
      </w:r>
    </w:p>
    <w:p w14:paraId="0A7F2C1E" w14:textId="35350B41" w:rsidR="00052B48" w:rsidRPr="00E35AD8" w:rsidRDefault="00052B48" w:rsidP="00A616D9">
      <w:pPr>
        <w:spacing w:after="0" w:line="240" w:lineRule="auto"/>
        <w:rPr>
          <w:rFonts w:ascii="Arial" w:hAnsi="Arial" w:cs="Arial"/>
          <w:sz w:val="24"/>
          <w:szCs w:val="24"/>
        </w:rPr>
      </w:pPr>
    </w:p>
    <w:p w14:paraId="0BF0447C" w14:textId="5DC53B65"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t>Food Preparation and Service</w:t>
      </w:r>
    </w:p>
    <w:p w14:paraId="1B800597"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Prepare, cook, and present meals to a high standard in accordance with agreed menus.</w:t>
      </w:r>
    </w:p>
    <w:p w14:paraId="196342B5"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Ensure meals are nutritious, balanced, and suitable for older people's dietary requirements.</w:t>
      </w:r>
    </w:p>
    <w:p w14:paraId="1002CCDC"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Prepare special diets, including texture-modified meals, diabetic diets, allergy-sensitive meals, and culturally specific dishes as required.</w:t>
      </w:r>
    </w:p>
    <w:p w14:paraId="5679C2C0"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Ensure food is served in a timely manner and at the correct temperature.</w:t>
      </w:r>
    </w:p>
    <w:p w14:paraId="18312DBF"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Support themed events, celebrations, and seasonal menu planning.</w:t>
      </w:r>
    </w:p>
    <w:p w14:paraId="31B4C4BD" w14:textId="77777777" w:rsidR="00BC2E48" w:rsidRPr="00BC2E48" w:rsidRDefault="00BC2E48" w:rsidP="00BC2E48">
      <w:pPr>
        <w:numPr>
          <w:ilvl w:val="0"/>
          <w:numId w:val="16"/>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Assist in menu development alongside the Chef Manager, taking resident feedback into account.</w:t>
      </w:r>
    </w:p>
    <w:p w14:paraId="7EEC6404" w14:textId="6C40505F"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t>Resident Wellbeing</w:t>
      </w:r>
    </w:p>
    <w:p w14:paraId="4DC5FA18" w14:textId="77777777" w:rsidR="00BC2E48" w:rsidRPr="00BC2E48" w:rsidRDefault="00BC2E48" w:rsidP="00BC2E48">
      <w:pPr>
        <w:numPr>
          <w:ilvl w:val="0"/>
          <w:numId w:val="17"/>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Promote a positive dining experience that encourages residents to enjoy meals and maintain good nutrition and hydration.</w:t>
      </w:r>
    </w:p>
    <w:p w14:paraId="3F18424F" w14:textId="77777777" w:rsidR="00BC2E48" w:rsidRPr="00BC2E48" w:rsidRDefault="00BC2E48" w:rsidP="00BC2E48">
      <w:pPr>
        <w:numPr>
          <w:ilvl w:val="0"/>
          <w:numId w:val="17"/>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Respect residents' choices, preferences, and cultural requirements.</w:t>
      </w:r>
    </w:p>
    <w:p w14:paraId="20B4B781" w14:textId="77777777" w:rsidR="00BC2E48" w:rsidRPr="00BC2E48" w:rsidRDefault="00BC2E48" w:rsidP="00BC2E48">
      <w:pPr>
        <w:numPr>
          <w:ilvl w:val="0"/>
          <w:numId w:val="17"/>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Work collaboratively with care staff to support residents with changing dietary needs.</w:t>
      </w:r>
    </w:p>
    <w:p w14:paraId="4FF08B6E" w14:textId="77777777" w:rsidR="00BC2E48" w:rsidRDefault="00BC2E48" w:rsidP="00BC2E48">
      <w:pPr>
        <w:numPr>
          <w:ilvl w:val="0"/>
          <w:numId w:val="17"/>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Be aware of the nutritional risks associated with ageing and support residents' wellbeing through appropriate meal provision.</w:t>
      </w:r>
    </w:p>
    <w:p w14:paraId="406881A9" w14:textId="77777777" w:rsidR="00BC2E48" w:rsidRPr="00BC2E48" w:rsidRDefault="00BC2E48" w:rsidP="00BC2E48">
      <w:pPr>
        <w:spacing w:before="100" w:beforeAutospacing="1" w:after="100" w:afterAutospacing="1" w:line="300" w:lineRule="atLeast"/>
        <w:rPr>
          <w:rFonts w:ascii="Arial" w:eastAsia="Times New Roman" w:hAnsi="Arial" w:cs="Arial"/>
          <w:sz w:val="24"/>
          <w:szCs w:val="24"/>
          <w:lang w:eastAsia="en-GB"/>
        </w:rPr>
      </w:pPr>
    </w:p>
    <w:p w14:paraId="5A21E44F" w14:textId="63F8A4C1"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lastRenderedPageBreak/>
        <w:t>Food Safety and Compliance</w:t>
      </w:r>
    </w:p>
    <w:p w14:paraId="6140935F" w14:textId="77777777" w:rsidR="00BC2E48" w:rsidRPr="00BC2E48" w:rsidRDefault="00BC2E48" w:rsidP="00BC2E48">
      <w:pPr>
        <w:numPr>
          <w:ilvl w:val="0"/>
          <w:numId w:val="18"/>
        </w:numPr>
        <w:spacing w:before="100" w:beforeAutospacing="1" w:after="100" w:afterAutospacing="1" w:line="300" w:lineRule="atLeast"/>
        <w:rPr>
          <w:rFonts w:ascii="Arial" w:eastAsia="Times New Roman" w:hAnsi="Arial" w:cs="Arial"/>
          <w:sz w:val="24"/>
          <w:szCs w:val="24"/>
          <w:lang w:eastAsia="en-GB"/>
        </w:rPr>
      </w:pPr>
      <w:proofErr w:type="gramStart"/>
      <w:r w:rsidRPr="00BC2E48">
        <w:rPr>
          <w:rFonts w:ascii="Arial" w:eastAsia="Times New Roman" w:hAnsi="Arial" w:cs="Arial"/>
          <w:sz w:val="24"/>
          <w:szCs w:val="24"/>
          <w:lang w:eastAsia="en-GB"/>
        </w:rPr>
        <w:t>Maintain excellent standards of food hygiene and kitchen cleanliness at all times</w:t>
      </w:r>
      <w:proofErr w:type="gramEnd"/>
      <w:r w:rsidRPr="00BC2E48">
        <w:rPr>
          <w:rFonts w:ascii="Arial" w:eastAsia="Times New Roman" w:hAnsi="Arial" w:cs="Arial"/>
          <w:sz w:val="24"/>
          <w:szCs w:val="24"/>
          <w:lang w:eastAsia="en-GB"/>
        </w:rPr>
        <w:t>.</w:t>
      </w:r>
    </w:p>
    <w:p w14:paraId="05629A34" w14:textId="3225CC14" w:rsidR="00BC2E48" w:rsidRPr="00BC2E48" w:rsidRDefault="00BC2E48" w:rsidP="00BC2E48">
      <w:pPr>
        <w:numPr>
          <w:ilvl w:val="0"/>
          <w:numId w:val="18"/>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 xml:space="preserve">Comply with Food Safety Act requirements, Health and Safety legislation, </w:t>
      </w:r>
      <w:r>
        <w:rPr>
          <w:rFonts w:ascii="Arial" w:eastAsia="Times New Roman" w:hAnsi="Arial" w:cs="Arial"/>
          <w:sz w:val="24"/>
          <w:szCs w:val="24"/>
          <w:lang w:eastAsia="en-GB"/>
        </w:rPr>
        <w:t xml:space="preserve">SFBB </w:t>
      </w:r>
      <w:r w:rsidRPr="00BC2E48">
        <w:rPr>
          <w:rFonts w:ascii="Arial" w:eastAsia="Times New Roman" w:hAnsi="Arial" w:cs="Arial"/>
          <w:sz w:val="24"/>
          <w:szCs w:val="24"/>
          <w:lang w:eastAsia="en-GB"/>
        </w:rPr>
        <w:t xml:space="preserve">procedures, and </w:t>
      </w:r>
      <w:r>
        <w:rPr>
          <w:rFonts w:ascii="Arial" w:eastAsia="Times New Roman" w:hAnsi="Arial" w:cs="Arial"/>
          <w:sz w:val="24"/>
          <w:szCs w:val="24"/>
          <w:lang w:eastAsia="en-GB"/>
        </w:rPr>
        <w:t>Trust</w:t>
      </w:r>
      <w:r w:rsidRPr="00BC2E48">
        <w:rPr>
          <w:rFonts w:ascii="Arial" w:eastAsia="Times New Roman" w:hAnsi="Arial" w:cs="Arial"/>
          <w:sz w:val="24"/>
          <w:szCs w:val="24"/>
          <w:lang w:eastAsia="en-GB"/>
        </w:rPr>
        <w:t xml:space="preserve"> policies.</w:t>
      </w:r>
    </w:p>
    <w:p w14:paraId="32C26594" w14:textId="77777777" w:rsidR="00BC2E48" w:rsidRPr="00BC2E48" w:rsidRDefault="00BC2E48" w:rsidP="00BC2E48">
      <w:pPr>
        <w:numPr>
          <w:ilvl w:val="0"/>
          <w:numId w:val="18"/>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Complete all food safety documentation accurately, including temperature records, cleaning schedules, and stock rotation records.</w:t>
      </w:r>
    </w:p>
    <w:p w14:paraId="66BFAA71" w14:textId="77777777" w:rsidR="00BC2E48" w:rsidRPr="00BC2E48" w:rsidRDefault="00BC2E48" w:rsidP="00BC2E48">
      <w:pPr>
        <w:numPr>
          <w:ilvl w:val="0"/>
          <w:numId w:val="18"/>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Ensure safe storage, handling, and disposal of food.</w:t>
      </w:r>
    </w:p>
    <w:p w14:paraId="61FA9C6C" w14:textId="77777777" w:rsidR="00BC2E48" w:rsidRPr="00BC2E48" w:rsidRDefault="00BC2E48" w:rsidP="00BC2E48">
      <w:pPr>
        <w:numPr>
          <w:ilvl w:val="0"/>
          <w:numId w:val="18"/>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 xml:space="preserve">Follow infection prevention and </w:t>
      </w:r>
      <w:proofErr w:type="gramStart"/>
      <w:r w:rsidRPr="00BC2E48">
        <w:rPr>
          <w:rFonts w:ascii="Arial" w:eastAsia="Times New Roman" w:hAnsi="Arial" w:cs="Arial"/>
          <w:sz w:val="24"/>
          <w:szCs w:val="24"/>
          <w:lang w:eastAsia="en-GB"/>
        </w:rPr>
        <w:t>control procedures at all times</w:t>
      </w:r>
      <w:proofErr w:type="gramEnd"/>
      <w:r w:rsidRPr="00BC2E48">
        <w:rPr>
          <w:rFonts w:ascii="Arial" w:eastAsia="Times New Roman" w:hAnsi="Arial" w:cs="Arial"/>
          <w:sz w:val="24"/>
          <w:szCs w:val="24"/>
          <w:lang w:eastAsia="en-GB"/>
        </w:rPr>
        <w:t>.</w:t>
      </w:r>
    </w:p>
    <w:p w14:paraId="664FC03C" w14:textId="3409FCC1"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t>Stock Control and Resources</w:t>
      </w:r>
    </w:p>
    <w:p w14:paraId="1C8EB84F" w14:textId="77777777" w:rsidR="00BC2E48" w:rsidRPr="00BC2E48" w:rsidRDefault="00BC2E48" w:rsidP="00BC2E48">
      <w:pPr>
        <w:numPr>
          <w:ilvl w:val="0"/>
          <w:numId w:val="19"/>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Assist with food ordering and stock management as directed by the Chef Manager.</w:t>
      </w:r>
    </w:p>
    <w:p w14:paraId="2A416181" w14:textId="77777777" w:rsidR="00BC2E48" w:rsidRPr="00BC2E48" w:rsidRDefault="00BC2E48" w:rsidP="00BC2E48">
      <w:pPr>
        <w:numPr>
          <w:ilvl w:val="0"/>
          <w:numId w:val="19"/>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Monitor stock levels and report shortages promptly.</w:t>
      </w:r>
    </w:p>
    <w:p w14:paraId="29464B2F" w14:textId="77777777" w:rsidR="00BC2E48" w:rsidRPr="00BC2E48" w:rsidRDefault="00BC2E48" w:rsidP="00BC2E48">
      <w:pPr>
        <w:numPr>
          <w:ilvl w:val="0"/>
          <w:numId w:val="19"/>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Ensure stock is rotated correctly and food waste is minimised.</w:t>
      </w:r>
    </w:p>
    <w:p w14:paraId="08BF2232" w14:textId="77777777" w:rsidR="00BC2E48" w:rsidRPr="00BC2E48" w:rsidRDefault="00BC2E48" w:rsidP="00BC2E48">
      <w:pPr>
        <w:numPr>
          <w:ilvl w:val="0"/>
          <w:numId w:val="19"/>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Contribute to maintaining catering services within budget requirements.</w:t>
      </w:r>
    </w:p>
    <w:p w14:paraId="278F7CA8" w14:textId="41ECE50B"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t>Team Working</w:t>
      </w:r>
    </w:p>
    <w:p w14:paraId="46ADFE1D" w14:textId="77777777" w:rsidR="00BC2E48" w:rsidRPr="00BC2E48" w:rsidRDefault="00BC2E48" w:rsidP="00BC2E48">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Work effectively as part of the catering and wider care home team.</w:t>
      </w:r>
    </w:p>
    <w:p w14:paraId="1BFA8A82" w14:textId="77777777" w:rsidR="00BC2E48" w:rsidRPr="00BC2E48" w:rsidRDefault="00BC2E48" w:rsidP="00BC2E48">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Provide guidance and support to Kitchen Assistants where required.</w:t>
      </w:r>
    </w:p>
    <w:p w14:paraId="75A06D3F" w14:textId="77777777" w:rsidR="00BC2E48" w:rsidRPr="00BC2E48" w:rsidRDefault="00BC2E48" w:rsidP="00BC2E48">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Maintain positive working relationships with residents, relatives, colleagues, and external professionals.</w:t>
      </w:r>
    </w:p>
    <w:p w14:paraId="268C09CB" w14:textId="77777777" w:rsidR="00BC2E48" w:rsidRPr="00BC2E48" w:rsidRDefault="00BC2E48" w:rsidP="00BC2E48">
      <w:pPr>
        <w:numPr>
          <w:ilvl w:val="0"/>
          <w:numId w:val="20"/>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Cover duties appropriately in the absence of the Chef Manager as directed.</w:t>
      </w:r>
    </w:p>
    <w:p w14:paraId="6560669E" w14:textId="64A7D394" w:rsidR="00BC2E48" w:rsidRPr="00BC2E48" w:rsidRDefault="00BC2E48" w:rsidP="00BC2E48">
      <w:pPr>
        <w:pStyle w:val="ListParagraph"/>
        <w:numPr>
          <w:ilvl w:val="0"/>
          <w:numId w:val="23"/>
        </w:numPr>
        <w:spacing w:before="100" w:beforeAutospacing="1" w:after="100" w:afterAutospacing="1" w:line="300" w:lineRule="atLeast"/>
        <w:outlineLvl w:val="2"/>
        <w:rPr>
          <w:rFonts w:ascii="Arial" w:eastAsia="Times New Roman" w:hAnsi="Arial" w:cs="Arial"/>
          <w:b/>
          <w:bCs/>
          <w:sz w:val="24"/>
          <w:szCs w:val="24"/>
          <w:lang w:eastAsia="en-GB"/>
        </w:rPr>
      </w:pPr>
      <w:r w:rsidRPr="00BC2E48">
        <w:rPr>
          <w:rFonts w:ascii="Arial" w:eastAsia="Times New Roman" w:hAnsi="Arial" w:cs="Arial"/>
          <w:b/>
          <w:bCs/>
          <w:sz w:val="24"/>
          <w:szCs w:val="24"/>
          <w:lang w:eastAsia="en-GB"/>
        </w:rPr>
        <w:t>Health and Safety</w:t>
      </w:r>
    </w:p>
    <w:p w14:paraId="3E4DAC3E" w14:textId="77777777" w:rsidR="00BC2E48" w:rsidRPr="00BC2E48" w:rsidRDefault="00BC2E48" w:rsidP="00BC2E48">
      <w:pPr>
        <w:numPr>
          <w:ilvl w:val="0"/>
          <w:numId w:val="21"/>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Maintain a safe working environment and report hazards promptly.</w:t>
      </w:r>
    </w:p>
    <w:p w14:paraId="44D58F21" w14:textId="77777777" w:rsidR="00BC2E48" w:rsidRPr="00BC2E48" w:rsidRDefault="00BC2E48" w:rsidP="00BC2E48">
      <w:pPr>
        <w:numPr>
          <w:ilvl w:val="0"/>
          <w:numId w:val="21"/>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Use catering equipment safely and in accordance with manufacturers' instructions.</w:t>
      </w:r>
    </w:p>
    <w:p w14:paraId="4FE0BF34" w14:textId="77777777" w:rsidR="00BC2E48" w:rsidRPr="00BC2E48" w:rsidRDefault="00BC2E48" w:rsidP="00BC2E48">
      <w:pPr>
        <w:numPr>
          <w:ilvl w:val="0"/>
          <w:numId w:val="21"/>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Participate in mandatory training and health and safety updates.</w:t>
      </w:r>
    </w:p>
    <w:p w14:paraId="0E9F08AA" w14:textId="6EBC1520" w:rsidR="00E35AD8" w:rsidRPr="00BC2E48" w:rsidRDefault="00BC2E48" w:rsidP="00BC2E48">
      <w:pPr>
        <w:numPr>
          <w:ilvl w:val="0"/>
          <w:numId w:val="21"/>
        </w:numPr>
        <w:spacing w:before="100" w:beforeAutospacing="1" w:after="100" w:afterAutospacing="1" w:line="300" w:lineRule="atLeast"/>
        <w:rPr>
          <w:rFonts w:ascii="Arial" w:eastAsia="Times New Roman" w:hAnsi="Arial" w:cs="Arial"/>
          <w:sz w:val="24"/>
          <w:szCs w:val="24"/>
          <w:lang w:eastAsia="en-GB"/>
        </w:rPr>
      </w:pPr>
      <w:r w:rsidRPr="00BC2E48">
        <w:rPr>
          <w:rFonts w:ascii="Arial" w:eastAsia="Times New Roman" w:hAnsi="Arial" w:cs="Arial"/>
          <w:sz w:val="24"/>
          <w:szCs w:val="24"/>
          <w:lang w:eastAsia="en-GB"/>
        </w:rPr>
        <w:t>Comply with moving and handling, fire safety, COSHH, and accident reporting procedures.</w:t>
      </w:r>
    </w:p>
    <w:p w14:paraId="76CE3C5F" w14:textId="77777777" w:rsidR="00D67832" w:rsidRPr="00E35AD8" w:rsidRDefault="00D67832" w:rsidP="00A616D9">
      <w:pPr>
        <w:spacing w:after="0" w:line="240" w:lineRule="auto"/>
        <w:rPr>
          <w:rFonts w:ascii="Arial" w:hAnsi="Arial" w:cs="Arial"/>
          <w:sz w:val="24"/>
          <w:szCs w:val="24"/>
        </w:rPr>
      </w:pPr>
    </w:p>
    <w:p w14:paraId="05F0F15A" w14:textId="77777777" w:rsidR="00436692" w:rsidRDefault="00436692" w:rsidP="00436692">
      <w:pPr>
        <w:spacing w:after="0" w:line="240" w:lineRule="auto"/>
        <w:rPr>
          <w:rFonts w:ascii="Arial" w:hAnsi="Arial" w:cs="Arial"/>
          <w:sz w:val="24"/>
          <w:szCs w:val="24"/>
          <w:u w:val="single"/>
        </w:rPr>
      </w:pPr>
      <w:r>
        <w:rPr>
          <w:rFonts w:ascii="Arial" w:hAnsi="Arial" w:cs="Arial"/>
          <w:b/>
          <w:sz w:val="24"/>
          <w:szCs w:val="24"/>
          <w:u w:val="single"/>
        </w:rPr>
        <w:t>Responsibilities applicable to all post holders across the Trust</w:t>
      </w:r>
    </w:p>
    <w:p w14:paraId="0767BED3" w14:textId="77777777" w:rsidR="00436692" w:rsidRDefault="00436692" w:rsidP="00436692">
      <w:pPr>
        <w:spacing w:after="0" w:line="240" w:lineRule="auto"/>
        <w:rPr>
          <w:rFonts w:ascii="Arial" w:hAnsi="Arial" w:cs="Arial"/>
          <w:sz w:val="24"/>
          <w:szCs w:val="24"/>
        </w:rPr>
      </w:pPr>
    </w:p>
    <w:p w14:paraId="321066CE" w14:textId="77777777" w:rsidR="00436692" w:rsidRDefault="00436692" w:rsidP="00436692">
      <w:pPr>
        <w:spacing w:after="0" w:line="240" w:lineRule="auto"/>
        <w:rPr>
          <w:rFonts w:ascii="Arial" w:hAnsi="Arial" w:cs="Arial"/>
          <w:b/>
          <w:bCs/>
          <w:sz w:val="24"/>
          <w:szCs w:val="24"/>
        </w:rPr>
      </w:pPr>
      <w:r>
        <w:rPr>
          <w:rFonts w:ascii="Arial" w:hAnsi="Arial" w:cs="Arial"/>
          <w:b/>
          <w:bCs/>
          <w:sz w:val="24"/>
          <w:szCs w:val="24"/>
        </w:rPr>
        <w:t>You must:</w:t>
      </w:r>
    </w:p>
    <w:p w14:paraId="3A44C654"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Communicate with residents, club members, colleagues and all who in engage with the Trust in a polite and professional manner.</w:t>
      </w:r>
    </w:p>
    <w:p w14:paraId="7B796120"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Work in a way that promotes and respects people’s privacy, dignity, choice and keeps them safe.</w:t>
      </w:r>
    </w:p>
    <w:p w14:paraId="7A8FF5F1"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Communicate all concerns for resident / club member welfare as per policy.</w:t>
      </w:r>
    </w:p>
    <w:p w14:paraId="7FDB1F59"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All information relating to Residents, Members and/or the Trust must be used in accordance with Data Protection requirements.</w:t>
      </w:r>
    </w:p>
    <w:p w14:paraId="144EA2D4"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Work as part of a team.</w:t>
      </w:r>
    </w:p>
    <w:p w14:paraId="27C95E7B"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Take reasonable care for your health and safety and for that of others that may be affected by your acts or omissions.</w:t>
      </w:r>
    </w:p>
    <w:p w14:paraId="733A68C0"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lastRenderedPageBreak/>
        <w:t>Ensure that you are aware of your responsibilities and actions to take should a fire arise and in the event of a fire that you follow them.</w:t>
      </w:r>
    </w:p>
    <w:p w14:paraId="22D18650"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Report any situation which may affect the safety or quality of the Trusts’ services.</w:t>
      </w:r>
    </w:p>
    <w:p w14:paraId="5B1A6894"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Ensure you use Trust recording and reporting systems correctly.</w:t>
      </w:r>
    </w:p>
    <w:p w14:paraId="1F2AD47A"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Make full and proper use of any system of work provided by the Trust.</w:t>
      </w:r>
    </w:p>
    <w:p w14:paraId="49261693"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Use any equipment provided by the Trust in accordance with its purpose.</w:t>
      </w:r>
    </w:p>
    <w:p w14:paraId="553CDF77"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Attend any training deemed appropriate for your job title by the Trust.</w:t>
      </w:r>
    </w:p>
    <w:p w14:paraId="1B55BECF"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Attend staff and other meetings as requested.</w:t>
      </w:r>
    </w:p>
    <w:p w14:paraId="4385D83A"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Adhere to all Trust policies and procedures.</w:t>
      </w:r>
    </w:p>
    <w:p w14:paraId="00C4F86C" w14:textId="77777777" w:rsidR="00436692" w:rsidRDefault="00436692" w:rsidP="00EC4579">
      <w:pPr>
        <w:pStyle w:val="ListParagraph"/>
        <w:numPr>
          <w:ilvl w:val="0"/>
          <w:numId w:val="14"/>
        </w:numPr>
        <w:spacing w:after="0" w:line="360" w:lineRule="auto"/>
        <w:ind w:left="567" w:hanging="567"/>
        <w:rPr>
          <w:rFonts w:ascii="Arial" w:hAnsi="Arial" w:cs="Arial"/>
          <w:sz w:val="24"/>
          <w:szCs w:val="24"/>
        </w:rPr>
      </w:pPr>
      <w:r>
        <w:rPr>
          <w:rFonts w:ascii="Arial" w:hAnsi="Arial" w:cs="Arial"/>
          <w:sz w:val="24"/>
          <w:szCs w:val="24"/>
        </w:rPr>
        <w:t>Carry out, when asked, any duty that could reasonably be expected of you.</w:t>
      </w:r>
    </w:p>
    <w:p w14:paraId="1F7B086D" w14:textId="77777777" w:rsidR="00436692" w:rsidRDefault="00436692" w:rsidP="00436692">
      <w:pPr>
        <w:spacing w:after="0" w:line="240" w:lineRule="auto"/>
        <w:rPr>
          <w:rFonts w:ascii="Arial" w:hAnsi="Arial" w:cs="Arial"/>
          <w:sz w:val="24"/>
          <w:szCs w:val="24"/>
        </w:rPr>
      </w:pPr>
    </w:p>
    <w:p w14:paraId="4DFEF21F" w14:textId="77777777" w:rsidR="00436692" w:rsidRDefault="00436692" w:rsidP="00436692">
      <w:pPr>
        <w:spacing w:after="0" w:line="360" w:lineRule="auto"/>
        <w:jc w:val="center"/>
        <w:rPr>
          <w:rFonts w:ascii="Arial" w:hAnsi="Arial" w:cs="Arial"/>
          <w:b/>
          <w:sz w:val="24"/>
          <w:szCs w:val="24"/>
          <w:u w:val="single"/>
        </w:rPr>
      </w:pPr>
      <w:r>
        <w:rPr>
          <w:rFonts w:ascii="Arial" w:hAnsi="Arial" w:cs="Arial"/>
          <w:b/>
          <w:sz w:val="24"/>
          <w:szCs w:val="24"/>
          <w:u w:val="single"/>
        </w:rPr>
        <w:t>Please Note:</w:t>
      </w:r>
    </w:p>
    <w:p w14:paraId="489B8144" w14:textId="77777777" w:rsidR="00436692" w:rsidRDefault="00436692" w:rsidP="00436692">
      <w:pPr>
        <w:spacing w:after="0" w:line="360" w:lineRule="auto"/>
        <w:jc w:val="center"/>
        <w:rPr>
          <w:rFonts w:ascii="Arial" w:hAnsi="Arial" w:cs="Arial"/>
          <w:b/>
          <w:i/>
          <w:color w:val="002060"/>
          <w:sz w:val="24"/>
          <w:szCs w:val="24"/>
        </w:rPr>
      </w:pPr>
      <w:r>
        <w:rPr>
          <w:rFonts w:ascii="Arial" w:hAnsi="Arial" w:cs="Arial"/>
          <w:b/>
          <w:i/>
          <w:sz w:val="24"/>
          <w:szCs w:val="24"/>
        </w:rPr>
        <w:t>This Job Description is not meant to be definitive or restrictive and will be modified to meet the changing needs of the Trust.</w:t>
      </w:r>
    </w:p>
    <w:p w14:paraId="10BAE260" w14:textId="77777777" w:rsidR="00436692" w:rsidRDefault="00436692" w:rsidP="00436692">
      <w:pPr>
        <w:spacing w:after="0" w:line="360" w:lineRule="auto"/>
        <w:ind w:left="426" w:hanging="426"/>
        <w:rPr>
          <w:rFonts w:ascii="Arial" w:hAnsi="Arial" w:cs="Arial"/>
          <w:b/>
          <w:i/>
          <w:sz w:val="24"/>
          <w:szCs w:val="24"/>
        </w:rPr>
      </w:pPr>
    </w:p>
    <w:p w14:paraId="6C8B3A17" w14:textId="77777777" w:rsidR="00436692" w:rsidRDefault="00436692" w:rsidP="00436692">
      <w:pPr>
        <w:tabs>
          <w:tab w:val="left" w:pos="4320"/>
        </w:tabs>
        <w:spacing w:after="0" w:line="360" w:lineRule="auto"/>
        <w:jc w:val="center"/>
        <w:rPr>
          <w:rFonts w:ascii="Arial" w:hAnsi="Arial" w:cs="Arial"/>
          <w:b/>
          <w:sz w:val="24"/>
          <w:szCs w:val="24"/>
        </w:rPr>
      </w:pPr>
      <w:r>
        <w:rPr>
          <w:rFonts w:ascii="Arial" w:hAnsi="Arial" w:cs="Arial"/>
          <w:b/>
          <w:sz w:val="24"/>
          <w:szCs w:val="24"/>
        </w:rPr>
        <w:t>GCT is committed to safeguarding and promoting the welfare of adults with care and support needs and expects all staff and volunteers are expected to share this commitment.</w:t>
      </w:r>
    </w:p>
    <w:p w14:paraId="34406D8E" w14:textId="77777777" w:rsidR="00436692" w:rsidRDefault="00436692" w:rsidP="00436692">
      <w:pPr>
        <w:tabs>
          <w:tab w:val="left" w:pos="4320"/>
        </w:tabs>
        <w:spacing w:after="0" w:line="360" w:lineRule="auto"/>
        <w:jc w:val="center"/>
        <w:rPr>
          <w:rFonts w:ascii="Arial" w:hAnsi="Arial" w:cs="Arial"/>
          <w:b/>
          <w:sz w:val="24"/>
          <w:szCs w:val="24"/>
        </w:rPr>
      </w:pPr>
    </w:p>
    <w:p w14:paraId="26B7BB53" w14:textId="77777777" w:rsidR="00436692" w:rsidRDefault="00436692" w:rsidP="00436692">
      <w:pPr>
        <w:tabs>
          <w:tab w:val="left" w:pos="4320"/>
        </w:tabs>
        <w:spacing w:after="0" w:line="360" w:lineRule="auto"/>
        <w:jc w:val="center"/>
        <w:rPr>
          <w:rFonts w:ascii="Arial" w:hAnsi="Arial" w:cs="Arial"/>
          <w:b/>
          <w:sz w:val="24"/>
          <w:szCs w:val="24"/>
        </w:rPr>
      </w:pPr>
      <w:r>
        <w:rPr>
          <w:rFonts w:ascii="Arial" w:hAnsi="Arial" w:cs="Arial"/>
          <w:b/>
          <w:sz w:val="24"/>
          <w:szCs w:val="24"/>
        </w:rPr>
        <w:t>GCT operates a Safer Recruitment Process which is in line with the Health and Social Care Act 2008 and the Gloucestershire Safeguarding Adults Board guidance.</w:t>
      </w:r>
    </w:p>
    <w:p w14:paraId="16964329" w14:textId="024E03B5" w:rsidR="00941D8E" w:rsidRPr="00941D8E" w:rsidRDefault="00941D8E" w:rsidP="00436692">
      <w:pPr>
        <w:spacing w:after="0" w:line="240" w:lineRule="auto"/>
        <w:rPr>
          <w:rFonts w:ascii="Arial" w:hAnsi="Arial" w:cs="Arial"/>
          <w:b/>
          <w:sz w:val="24"/>
          <w:szCs w:val="24"/>
        </w:rPr>
      </w:pPr>
    </w:p>
    <w:sectPr w:rsidR="00941D8E" w:rsidRPr="00941D8E" w:rsidSect="00941D8E">
      <w:footerReference w:type="default" r:id="rId9"/>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E3081" w14:textId="77777777" w:rsidR="002D69B2" w:rsidRDefault="002D69B2" w:rsidP="00052B48">
      <w:pPr>
        <w:spacing w:after="0" w:line="240" w:lineRule="auto"/>
      </w:pPr>
      <w:r>
        <w:separator/>
      </w:r>
    </w:p>
  </w:endnote>
  <w:endnote w:type="continuationSeparator" w:id="0">
    <w:p w14:paraId="238F9FE1" w14:textId="77777777" w:rsidR="002D69B2" w:rsidRDefault="002D69B2" w:rsidP="00052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CBB6B" w14:textId="5611FCFB" w:rsidR="00052B48" w:rsidRPr="00052B48" w:rsidRDefault="00052B48" w:rsidP="00941D8E">
    <w:pPr>
      <w:pStyle w:val="Footer"/>
      <w:pBdr>
        <w:top w:val="single" w:sz="4" w:space="1" w:color="auto"/>
      </w:pBdr>
      <w:jc w:val="right"/>
      <w:rPr>
        <w:rFonts w:ascii="Arial" w:hAnsi="Arial" w:cs="Arial"/>
        <w:i/>
        <w:iCs/>
      </w:rPr>
    </w:pPr>
    <w:r w:rsidRPr="00052B48">
      <w:rPr>
        <w:rFonts w:ascii="Arial" w:hAnsi="Arial" w:cs="Arial"/>
        <w:i/>
        <w:iCs/>
      </w:rPr>
      <w:t xml:space="preserve">Job Description </w:t>
    </w:r>
    <w:r>
      <w:rPr>
        <w:rFonts w:ascii="Arial" w:hAnsi="Arial" w:cs="Arial"/>
        <w:i/>
        <w:iCs/>
      </w:rPr>
      <w:t xml:space="preserve">- </w:t>
    </w:r>
    <w:r w:rsidR="00D67832">
      <w:rPr>
        <w:rFonts w:ascii="Arial" w:hAnsi="Arial" w:cs="Arial"/>
        <w:i/>
        <w:iCs/>
      </w:rPr>
      <w:t>Chef</w:t>
    </w:r>
    <w:r>
      <w:rPr>
        <w:rFonts w:ascii="Arial" w:hAnsi="Arial" w:cs="Arial"/>
        <w:i/>
        <w:iCs/>
      </w:rPr>
      <w:t xml:space="preserve"> </w:t>
    </w:r>
    <w:r w:rsidR="00BC2E48">
      <w:rPr>
        <w:rFonts w:ascii="Arial" w:hAnsi="Arial" w:cs="Arial"/>
        <w:i/>
        <w:iCs/>
      </w:rPr>
      <w:t>–</w:t>
    </w:r>
    <w:r>
      <w:rPr>
        <w:rFonts w:ascii="Arial" w:hAnsi="Arial" w:cs="Arial"/>
        <w:i/>
        <w:iCs/>
      </w:rPr>
      <w:t xml:space="preserve"> </w:t>
    </w:r>
    <w:r w:rsidR="00BC2E48">
      <w:rPr>
        <w:rFonts w:ascii="Arial" w:hAnsi="Arial" w:cs="Arial"/>
        <w:i/>
        <w:iCs/>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6C0DD" w14:textId="77777777" w:rsidR="002D69B2" w:rsidRDefault="002D69B2" w:rsidP="00052B48">
      <w:pPr>
        <w:spacing w:after="0" w:line="240" w:lineRule="auto"/>
      </w:pPr>
      <w:r>
        <w:separator/>
      </w:r>
    </w:p>
  </w:footnote>
  <w:footnote w:type="continuationSeparator" w:id="0">
    <w:p w14:paraId="4D51607E" w14:textId="77777777" w:rsidR="002D69B2" w:rsidRDefault="002D69B2" w:rsidP="00052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B73"/>
    <w:multiLevelType w:val="hybridMultilevel"/>
    <w:tmpl w:val="60C4B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D427A"/>
    <w:multiLevelType w:val="hybridMultilevel"/>
    <w:tmpl w:val="80B05AC2"/>
    <w:lvl w:ilvl="0" w:tplc="53926E8E">
      <w:start w:val="1"/>
      <w:numFmt w:val="decimal"/>
      <w:lvlText w:val="%1."/>
      <w:lvlJc w:val="left"/>
      <w:pPr>
        <w:ind w:left="644" w:hanging="360"/>
      </w:pPr>
      <w:rPr>
        <w:rFonts w:ascii="Arial" w:eastAsiaTheme="minorHAns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2A5737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340C6F"/>
    <w:multiLevelType w:val="hybridMultilevel"/>
    <w:tmpl w:val="15DE65B6"/>
    <w:lvl w:ilvl="0" w:tplc="8B7ED4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0E0D45"/>
    <w:multiLevelType w:val="hybridMultilevel"/>
    <w:tmpl w:val="5ECA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748DD"/>
    <w:multiLevelType w:val="multilevel"/>
    <w:tmpl w:val="17242A22"/>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29CF2A12"/>
    <w:multiLevelType w:val="multilevel"/>
    <w:tmpl w:val="17242A22"/>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A9A0AA8"/>
    <w:multiLevelType w:val="multilevel"/>
    <w:tmpl w:val="E9F60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25DAE"/>
    <w:multiLevelType w:val="multilevel"/>
    <w:tmpl w:val="50A0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A11BD"/>
    <w:multiLevelType w:val="hybridMultilevel"/>
    <w:tmpl w:val="8258DF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AC2AEF"/>
    <w:multiLevelType w:val="multilevel"/>
    <w:tmpl w:val="B7C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2733E"/>
    <w:multiLevelType w:val="hybridMultilevel"/>
    <w:tmpl w:val="A25E571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3B81E27"/>
    <w:multiLevelType w:val="hybridMultilevel"/>
    <w:tmpl w:val="C504A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F66FF2"/>
    <w:multiLevelType w:val="hybridMultilevel"/>
    <w:tmpl w:val="B29EE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91083"/>
    <w:multiLevelType w:val="multilevel"/>
    <w:tmpl w:val="302A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5F7F76"/>
    <w:multiLevelType w:val="hybridMultilevel"/>
    <w:tmpl w:val="3ABA7E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7546F8"/>
    <w:multiLevelType w:val="multilevel"/>
    <w:tmpl w:val="D164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C389B"/>
    <w:multiLevelType w:val="multilevel"/>
    <w:tmpl w:val="8CF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832DDA"/>
    <w:multiLevelType w:val="hybridMultilevel"/>
    <w:tmpl w:val="676CF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362855"/>
    <w:multiLevelType w:val="hybridMultilevel"/>
    <w:tmpl w:val="E41CB0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D044D03"/>
    <w:multiLevelType w:val="hybridMultilevel"/>
    <w:tmpl w:val="65C0E0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DD82970"/>
    <w:multiLevelType w:val="multilevel"/>
    <w:tmpl w:val="BA2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7692746">
    <w:abstractNumId w:val="9"/>
  </w:num>
  <w:num w:numId="2" w16cid:durableId="1602762758">
    <w:abstractNumId w:val="1"/>
  </w:num>
  <w:num w:numId="3" w16cid:durableId="909847331">
    <w:abstractNumId w:val="4"/>
  </w:num>
  <w:num w:numId="4" w16cid:durableId="380254405">
    <w:abstractNumId w:val="13"/>
  </w:num>
  <w:num w:numId="5" w16cid:durableId="854081061">
    <w:abstractNumId w:val="0"/>
  </w:num>
  <w:num w:numId="6" w16cid:durableId="918716042">
    <w:abstractNumId w:val="19"/>
  </w:num>
  <w:num w:numId="7" w16cid:durableId="405806538">
    <w:abstractNumId w:val="15"/>
  </w:num>
  <w:num w:numId="8" w16cid:durableId="707265499">
    <w:abstractNumId w:val="20"/>
  </w:num>
  <w:num w:numId="9" w16cid:durableId="1631983818">
    <w:abstractNumId w:val="2"/>
  </w:num>
  <w:num w:numId="10" w16cid:durableId="1525054802">
    <w:abstractNumId w:val="5"/>
  </w:num>
  <w:num w:numId="11" w16cid:durableId="396048974">
    <w:abstractNumId w:val="6"/>
  </w:num>
  <w:num w:numId="12" w16cid:durableId="1353188645">
    <w:abstractNumId w:val="18"/>
  </w:num>
  <w:num w:numId="13" w16cid:durableId="594291801">
    <w:abstractNumId w:val="11"/>
  </w:num>
  <w:num w:numId="14" w16cid:durableId="1916893215">
    <w:abstractNumId w:val="11"/>
    <w:lvlOverride w:ilvl="0">
      <w:startOverride w:val="1"/>
    </w:lvlOverride>
    <w:lvlOverride w:ilvl="1"/>
    <w:lvlOverride w:ilvl="2"/>
    <w:lvlOverride w:ilvl="3"/>
    <w:lvlOverride w:ilvl="4"/>
    <w:lvlOverride w:ilvl="5"/>
    <w:lvlOverride w:ilvl="6"/>
    <w:lvlOverride w:ilvl="7"/>
    <w:lvlOverride w:ilvl="8"/>
  </w:num>
  <w:num w:numId="15" w16cid:durableId="151993332">
    <w:abstractNumId w:val="3"/>
  </w:num>
  <w:num w:numId="16" w16cid:durableId="1406411826">
    <w:abstractNumId w:val="17"/>
  </w:num>
  <w:num w:numId="17" w16cid:durableId="324940581">
    <w:abstractNumId w:val="14"/>
  </w:num>
  <w:num w:numId="18" w16cid:durableId="821774572">
    <w:abstractNumId w:val="16"/>
  </w:num>
  <w:num w:numId="19" w16cid:durableId="1695644290">
    <w:abstractNumId w:val="10"/>
  </w:num>
  <w:num w:numId="20" w16cid:durableId="1328821804">
    <w:abstractNumId w:val="7"/>
  </w:num>
  <w:num w:numId="21" w16cid:durableId="1467434472">
    <w:abstractNumId w:val="21"/>
  </w:num>
  <w:num w:numId="22" w16cid:durableId="1345207340">
    <w:abstractNumId w:val="8"/>
  </w:num>
  <w:num w:numId="23" w16cid:durableId="1226452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333"/>
    <w:rsid w:val="00052B48"/>
    <w:rsid w:val="00063C92"/>
    <w:rsid w:val="00233C43"/>
    <w:rsid w:val="002C3925"/>
    <w:rsid w:val="002D69B2"/>
    <w:rsid w:val="003F0BE4"/>
    <w:rsid w:val="00436692"/>
    <w:rsid w:val="00735FC1"/>
    <w:rsid w:val="00941D8E"/>
    <w:rsid w:val="00A355AF"/>
    <w:rsid w:val="00A6151C"/>
    <w:rsid w:val="00A616D9"/>
    <w:rsid w:val="00B40879"/>
    <w:rsid w:val="00BC2E48"/>
    <w:rsid w:val="00C00EBF"/>
    <w:rsid w:val="00C54B84"/>
    <w:rsid w:val="00D67832"/>
    <w:rsid w:val="00E35AD8"/>
    <w:rsid w:val="00E7677F"/>
    <w:rsid w:val="00EA5333"/>
    <w:rsid w:val="00EC4579"/>
    <w:rsid w:val="00FF4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1E41B"/>
  <w15:chartTrackingRefBased/>
  <w15:docId w15:val="{7BD900CC-5CB7-4414-9A83-BB4153B81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B48"/>
    <w:pPr>
      <w:ind w:left="720"/>
      <w:contextualSpacing/>
    </w:pPr>
  </w:style>
  <w:style w:type="paragraph" w:styleId="Header">
    <w:name w:val="header"/>
    <w:basedOn w:val="Normal"/>
    <w:link w:val="HeaderChar"/>
    <w:uiPriority w:val="99"/>
    <w:unhideWhenUsed/>
    <w:rsid w:val="00052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48"/>
  </w:style>
  <w:style w:type="paragraph" w:styleId="Footer">
    <w:name w:val="footer"/>
    <w:basedOn w:val="Normal"/>
    <w:link w:val="FooterChar"/>
    <w:uiPriority w:val="99"/>
    <w:unhideWhenUsed/>
    <w:rsid w:val="00052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48"/>
  </w:style>
  <w:style w:type="paragraph" w:styleId="BalloonText">
    <w:name w:val="Balloon Text"/>
    <w:basedOn w:val="Normal"/>
    <w:link w:val="BalloonTextChar"/>
    <w:uiPriority w:val="99"/>
    <w:semiHidden/>
    <w:unhideWhenUsed/>
    <w:rsid w:val="00B40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879"/>
    <w:rPr>
      <w:rFonts w:ascii="Segoe UI" w:hAnsi="Segoe UI" w:cs="Segoe UI"/>
      <w:sz w:val="18"/>
      <w:szCs w:val="18"/>
    </w:rPr>
  </w:style>
  <w:style w:type="paragraph" w:styleId="NormalWeb">
    <w:name w:val="Normal (Web)"/>
    <w:basedOn w:val="Normal"/>
    <w:uiPriority w:val="99"/>
    <w:semiHidden/>
    <w:unhideWhenUsed/>
    <w:rsid w:val="003F0BE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30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0cdd5d21-ce1e-4470-a470-966ca330f52c@gct.loc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777</Words>
  <Characters>4384</Characters>
  <Application>Microsoft Office Word</Application>
  <DocSecurity>0</DocSecurity>
  <Lines>128</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Leach</dc:creator>
  <cp:keywords/>
  <dc:description/>
  <cp:lastModifiedBy>Kathryn Lewis</cp:lastModifiedBy>
  <cp:revision>2</cp:revision>
  <cp:lastPrinted>2019-11-13T14:48:00Z</cp:lastPrinted>
  <dcterms:created xsi:type="dcterms:W3CDTF">2026-08-26T05:57:00Z</dcterms:created>
  <dcterms:modified xsi:type="dcterms:W3CDTF">2026-08-26T05:57:00Z</dcterms:modified>
</cp:coreProperties>
</file>